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31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1985"/>
        <w:gridCol w:w="6206"/>
        <w:gridCol w:w="441"/>
      </w:tblGrid>
      <w:tr w:rsidR="002220B1" w:rsidRPr="00C30EA4" w:rsidTr="00C30EA4">
        <w:trPr>
          <w:trHeight w:val="1335"/>
          <w:jc w:val="center"/>
        </w:trPr>
        <w:tc>
          <w:tcPr>
            <w:tcW w:w="10318" w:type="dxa"/>
            <w:gridSpan w:val="4"/>
            <w:tcBorders>
              <w:top w:val="nil"/>
              <w:left w:val="nil"/>
              <w:bottom w:val="thinThickThinSmallGap" w:sz="12" w:space="0" w:color="auto"/>
              <w:right w:val="nil"/>
            </w:tcBorders>
            <w:shd w:val="clear" w:color="auto" w:fill="auto"/>
          </w:tcPr>
          <w:p w:rsidR="002220B1" w:rsidRPr="00C30EA4" w:rsidRDefault="002220B1" w:rsidP="00052989">
            <w:pPr>
              <w:spacing w:line="360" w:lineRule="auto"/>
              <w:jc w:val="center"/>
              <w:rPr>
                <w:rFonts w:ascii="High Tower Text" w:hAnsi="High Tower Text"/>
                <w:b/>
                <w:sz w:val="24"/>
                <w:szCs w:val="24"/>
              </w:rPr>
            </w:pPr>
            <w:r w:rsidRPr="00C30EA4">
              <w:rPr>
                <w:rFonts w:ascii="High Tower Text" w:eastAsia="Calibri" w:hAnsi="High Tower Text" w:cs="Times New Roman"/>
                <w:noProof/>
                <w:lang w:eastAsia="it-IT"/>
              </w:rPr>
              <w:drawing>
                <wp:inline distT="0" distB="0" distL="0" distR="0" wp14:anchorId="6CC14E41" wp14:editId="4EE403EE">
                  <wp:extent cx="6120130" cy="1021080"/>
                  <wp:effectExtent l="0" t="0" r="0" b="7620"/>
                  <wp:docPr id="1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4BC7" w:rsidRPr="00C30EA4" w:rsidTr="00C30EA4">
        <w:trPr>
          <w:trHeight w:val="1335"/>
          <w:jc w:val="center"/>
        </w:trPr>
        <w:tc>
          <w:tcPr>
            <w:tcW w:w="10318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E7E6E6" w:themeFill="background2"/>
          </w:tcPr>
          <w:p w:rsidR="00C471E8" w:rsidRPr="00C30EA4" w:rsidRDefault="00854BC7" w:rsidP="00052989">
            <w:pPr>
              <w:spacing w:line="360" w:lineRule="auto"/>
              <w:jc w:val="center"/>
              <w:rPr>
                <w:rFonts w:ascii="High Tower Text" w:hAnsi="High Tower Text"/>
                <w:b/>
                <w:sz w:val="24"/>
                <w:szCs w:val="24"/>
              </w:rPr>
            </w:pPr>
            <w:r w:rsidRPr="00C30EA4">
              <w:rPr>
                <w:rFonts w:ascii="High Tower Text" w:hAnsi="High Tower Text"/>
                <w:b/>
                <w:sz w:val="24"/>
                <w:szCs w:val="24"/>
              </w:rPr>
              <w:t xml:space="preserve">RUBRICA  </w:t>
            </w:r>
            <w:r w:rsidR="00E92ED7" w:rsidRPr="00C30EA4">
              <w:rPr>
                <w:rFonts w:ascii="High Tower Text" w:hAnsi="High Tower Text"/>
                <w:b/>
                <w:sz w:val="24"/>
                <w:szCs w:val="24"/>
              </w:rPr>
              <w:t xml:space="preserve">DI VALUTAZIONE </w:t>
            </w:r>
            <w:r w:rsidR="00CC104A" w:rsidRPr="00C30EA4">
              <w:rPr>
                <w:rFonts w:ascii="High Tower Text" w:hAnsi="High Tower Text"/>
                <w:b/>
                <w:sz w:val="24"/>
                <w:szCs w:val="24"/>
              </w:rPr>
              <w:t>TRIE</w:t>
            </w:r>
            <w:r w:rsidR="002C0B8B" w:rsidRPr="00C30EA4">
              <w:rPr>
                <w:rFonts w:ascii="High Tower Text" w:hAnsi="High Tower Text"/>
                <w:b/>
                <w:sz w:val="24"/>
                <w:szCs w:val="24"/>
              </w:rPr>
              <w:t xml:space="preserve">NNIO </w:t>
            </w:r>
            <w:r w:rsidRPr="00C30EA4">
              <w:rPr>
                <w:rFonts w:ascii="High Tower Text" w:hAnsi="High Tower Text"/>
                <w:b/>
                <w:sz w:val="24"/>
                <w:szCs w:val="24"/>
              </w:rPr>
              <w:t xml:space="preserve">DELL’UDA </w:t>
            </w:r>
            <w:r w:rsidR="00E92ED7" w:rsidRPr="00C30EA4">
              <w:rPr>
                <w:rFonts w:ascii="High Tower Text" w:hAnsi="High Tower Text"/>
                <w:b/>
                <w:sz w:val="24"/>
                <w:szCs w:val="24"/>
              </w:rPr>
              <w:t xml:space="preserve"> </w:t>
            </w:r>
            <w:r w:rsidRPr="00C30EA4">
              <w:rPr>
                <w:rFonts w:ascii="High Tower Text" w:hAnsi="High Tower Text"/>
                <w:b/>
                <w:sz w:val="24"/>
                <w:szCs w:val="24"/>
              </w:rPr>
              <w:t>N.____</w:t>
            </w:r>
          </w:p>
          <w:p w:rsidR="00854BC7" w:rsidRPr="00C30EA4" w:rsidRDefault="00A725F4" w:rsidP="00052989">
            <w:pPr>
              <w:spacing w:line="360" w:lineRule="auto"/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>TITOLO</w:t>
            </w:r>
            <w:r w:rsidR="00C471E8"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: </w:t>
            </w:r>
            <w:r w:rsidR="00854BC7" w:rsidRPr="00C30EA4">
              <w:rPr>
                <w:rFonts w:ascii="High Tower Text" w:hAnsi="High Tower Text"/>
                <w:b/>
                <w:sz w:val="20"/>
                <w:szCs w:val="20"/>
              </w:rPr>
              <w:t>_______________</w:t>
            </w:r>
            <w:r w:rsidR="00E92ED7" w:rsidRPr="00C30EA4">
              <w:rPr>
                <w:rFonts w:ascii="High Tower Text" w:hAnsi="High Tower Text"/>
                <w:b/>
                <w:sz w:val="20"/>
                <w:szCs w:val="20"/>
              </w:rPr>
              <w:t>____________________</w:t>
            </w:r>
            <w:r w:rsidR="00854BC7" w:rsidRPr="00C30EA4">
              <w:rPr>
                <w:rFonts w:ascii="High Tower Text" w:hAnsi="High Tower Text"/>
                <w:b/>
                <w:sz w:val="20"/>
                <w:szCs w:val="20"/>
              </w:rPr>
              <w:t>_______________________________</w:t>
            </w:r>
          </w:p>
          <w:p w:rsidR="00854BC7" w:rsidRPr="00C30EA4" w:rsidRDefault="00854BC7" w:rsidP="001B1FCD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</w:p>
          <w:p w:rsidR="00854BC7" w:rsidRPr="00C30EA4" w:rsidRDefault="00854BC7" w:rsidP="00052989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>ALUNN__ ___</w:t>
            </w:r>
            <w:r w:rsidR="00E92ED7"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______________________________               CLASSE ____      </w:t>
            </w: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 </w:t>
            </w:r>
            <w:r w:rsidR="00E92ED7"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       </w:t>
            </w: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A.S.2019/20 </w:t>
            </w:r>
            <w:r w:rsidR="00E92ED7"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 </w:t>
            </w: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 xml:space="preserve">  DATA: __/__/_____</w:t>
            </w:r>
          </w:p>
        </w:tc>
      </w:tr>
      <w:tr w:rsidR="00965081" w:rsidRPr="00C30EA4" w:rsidTr="00C30EA4">
        <w:trPr>
          <w:trHeight w:val="335"/>
          <w:jc w:val="center"/>
        </w:trPr>
        <w:tc>
          <w:tcPr>
            <w:tcW w:w="1686" w:type="dxa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C30EA4" w:rsidRDefault="00965081" w:rsidP="00052989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>INDICATORI</w:t>
            </w:r>
          </w:p>
        </w:tc>
        <w:tc>
          <w:tcPr>
            <w:tcW w:w="1985" w:type="dxa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C30EA4" w:rsidRDefault="00965081" w:rsidP="00052989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>DESCRITTORE</w:t>
            </w:r>
          </w:p>
        </w:tc>
        <w:tc>
          <w:tcPr>
            <w:tcW w:w="6647" w:type="dxa"/>
            <w:gridSpan w:val="2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C30EA4" w:rsidRDefault="00965081" w:rsidP="00052989">
            <w:pPr>
              <w:jc w:val="center"/>
              <w:rPr>
                <w:rFonts w:ascii="High Tower Text" w:hAnsi="High Tower Text"/>
                <w:b/>
                <w:sz w:val="20"/>
                <w:szCs w:val="20"/>
              </w:rPr>
            </w:pPr>
            <w:r w:rsidRPr="00C30EA4">
              <w:rPr>
                <w:rFonts w:ascii="High Tower Text" w:hAnsi="High Tower Text"/>
                <w:b/>
                <w:sz w:val="20"/>
                <w:szCs w:val="20"/>
              </w:rPr>
              <w:t>DESCRIZIONE LIVELLI</w:t>
            </w:r>
          </w:p>
        </w:tc>
      </w:tr>
      <w:tr w:rsidR="00965081" w:rsidRPr="00C30EA4" w:rsidTr="00C30EA4">
        <w:trPr>
          <w:trHeight w:val="375"/>
          <w:jc w:val="center"/>
        </w:trPr>
        <w:tc>
          <w:tcPr>
            <w:tcW w:w="1686" w:type="dxa"/>
            <w:vMerge w:val="restart"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C30EA4">
              <w:rPr>
                <w:rFonts w:ascii="High Tower Text" w:hAnsi="High Tower Text"/>
                <w:b/>
                <w:sz w:val="16"/>
                <w:szCs w:val="16"/>
              </w:rPr>
              <w:t>COMPRENDERE</w:t>
            </w:r>
          </w:p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Comprendere il testo</w:t>
            </w:r>
            <w:r w:rsidR="00CC104A" w:rsidRPr="00C30EA4">
              <w:rPr>
                <w:rFonts w:ascii="High Tower Text" w:hAnsi="High Tower Text"/>
                <w:sz w:val="20"/>
                <w:szCs w:val="20"/>
              </w:rPr>
              <w:t>/problemi</w:t>
            </w:r>
            <w:r w:rsidRPr="00C30EA4">
              <w:rPr>
                <w:rFonts w:ascii="High Tower Text" w:hAnsi="High Tower Text"/>
                <w:sz w:val="20"/>
                <w:szCs w:val="20"/>
              </w:rPr>
              <w:t xml:space="preserve"> nel suo senso complessivo e nei suoi snodi tematici</w:t>
            </w:r>
            <w:r w:rsidR="00163A44" w:rsidRPr="00C30EA4">
              <w:rPr>
                <w:rFonts w:ascii="High Tower Text" w:hAnsi="High Tower Text"/>
                <w:sz w:val="20"/>
                <w:szCs w:val="20"/>
              </w:rPr>
              <w:t xml:space="preserve"> </w:t>
            </w:r>
            <w:r w:rsidRPr="00C30EA4">
              <w:rPr>
                <w:rFonts w:ascii="High Tower Text" w:hAnsi="High Tower Text"/>
                <w:sz w:val="20"/>
                <w:szCs w:val="20"/>
              </w:rPr>
              <w:t>e stilistici</w:t>
            </w:r>
            <w:r w:rsidR="00F729FC" w:rsidRPr="00C30EA4">
              <w:rPr>
                <w:rFonts w:ascii="High Tower Text" w:hAnsi="High Tower Text"/>
                <w:sz w:val="20"/>
                <w:szCs w:val="20"/>
              </w:rPr>
              <w:t>/scientifico</w:t>
            </w:r>
          </w:p>
        </w:tc>
        <w:tc>
          <w:tcPr>
            <w:tcW w:w="6206" w:type="dxa"/>
            <w:vAlign w:val="center"/>
          </w:tcPr>
          <w:p w:rsidR="00965081" w:rsidRPr="00C30EA4" w:rsidRDefault="00965081" w:rsidP="00767E40">
            <w:pPr>
              <w:pStyle w:val="Nessunaspaziatura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Non comprende le richieste o le recepisce in maniera inesatta o parziale.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L1</w:t>
            </w:r>
          </w:p>
        </w:tc>
      </w:tr>
      <w:tr w:rsidR="00965081" w:rsidRPr="00C30EA4" w:rsidTr="00C30EA4">
        <w:trPr>
          <w:trHeight w:val="546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965081" w:rsidP="00767E40">
            <w:pPr>
              <w:pStyle w:val="Nessunaspaziatura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Analizza e interpreta le richieste in maniera parziale riuscendo a selezionare solo alcuni concetti chiave.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L2</w:t>
            </w:r>
          </w:p>
        </w:tc>
      </w:tr>
      <w:tr w:rsidR="00965081" w:rsidRPr="00C30EA4" w:rsidTr="00C30EA4">
        <w:trPr>
          <w:trHeight w:val="531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965081" w:rsidP="00767E40">
            <w:pPr>
              <w:widowControl w:val="0"/>
              <w:autoSpaceDE w:val="0"/>
              <w:autoSpaceDN w:val="0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Analizza</w:t>
            </w:r>
            <w:r w:rsidRPr="00C30EA4">
              <w:rPr>
                <w:rFonts w:ascii="High Tower Text" w:eastAsia="Calibri" w:hAnsi="High Tower Text" w:cs="Calibri"/>
                <w:spacing w:val="-22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in</w:t>
            </w:r>
            <w:r w:rsidRPr="00C30EA4">
              <w:rPr>
                <w:rFonts w:ascii="High Tower Text" w:eastAsia="Calibri" w:hAnsi="High Tower Text" w:cs="Calibri"/>
                <w:spacing w:val="-22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modo</w:t>
            </w:r>
            <w:r w:rsidRPr="00C30EA4">
              <w:rPr>
                <w:rFonts w:ascii="High Tower Text" w:eastAsia="Calibri" w:hAnsi="High Tower Text" w:cs="Calibri"/>
                <w:w w:val="104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soddisfacente il lavoro proposto, cogliendo e interpretando correttamente</w:t>
            </w:r>
            <w:r w:rsidRPr="00C30EA4">
              <w:rPr>
                <w:rFonts w:ascii="High Tower Text" w:eastAsia="Calibri" w:hAnsi="High Tower Text" w:cs="Calibri"/>
                <w:spacing w:val="27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 concetti</w:t>
            </w:r>
            <w:r w:rsidRPr="00C30EA4">
              <w:rPr>
                <w:rFonts w:ascii="High Tower Text" w:eastAsia="Calibri" w:hAnsi="High Tower Text" w:cs="Calibri"/>
                <w:spacing w:val="15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chiave.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L3</w:t>
            </w:r>
          </w:p>
        </w:tc>
      </w:tr>
      <w:tr w:rsidR="00965081" w:rsidRPr="00C30EA4" w:rsidTr="00C30EA4">
        <w:trPr>
          <w:trHeight w:val="553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965081" w:rsidP="00767E40">
            <w:pPr>
              <w:pStyle w:val="Nessunaspaziatura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Analizza ed interpreta in modo eccellente</w:t>
            </w:r>
            <w:r w:rsidR="00320F0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,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il lavoro proposto trasferendo sap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eri e saper fare con pertinenza</w:t>
            </w:r>
            <w:r w:rsidR="00320F0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,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gli </w:t>
            </w:r>
            <w:r w:rsidRPr="00C30EA4">
              <w:rPr>
                <w:rFonts w:ascii="High Tower Text" w:eastAsia="Calibri" w:hAnsi="High Tower Text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>snodi tematici e stilistici</w:t>
            </w: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L4</w:t>
            </w:r>
          </w:p>
        </w:tc>
      </w:tr>
      <w:tr w:rsidR="00212F2E" w:rsidRPr="00C30EA4" w:rsidTr="00C30EA4">
        <w:trPr>
          <w:trHeight w:val="45"/>
          <w:jc w:val="center"/>
        </w:trPr>
        <w:tc>
          <w:tcPr>
            <w:tcW w:w="10318" w:type="dxa"/>
            <w:gridSpan w:val="4"/>
            <w:shd w:val="clear" w:color="auto" w:fill="000000" w:themeFill="text1"/>
            <w:vAlign w:val="center"/>
          </w:tcPr>
          <w:p w:rsidR="00212F2E" w:rsidRPr="00C30EA4" w:rsidRDefault="00212F2E" w:rsidP="00163A44">
            <w:pPr>
              <w:jc w:val="center"/>
              <w:rPr>
                <w:rFonts w:ascii="High Tower Text" w:hAnsi="High Tower Text"/>
                <w:sz w:val="2"/>
                <w:szCs w:val="2"/>
              </w:rPr>
            </w:pPr>
          </w:p>
        </w:tc>
      </w:tr>
      <w:tr w:rsidR="00965081" w:rsidRPr="00C30EA4" w:rsidTr="00C30EA4">
        <w:trPr>
          <w:trHeight w:val="385"/>
          <w:jc w:val="center"/>
        </w:trPr>
        <w:tc>
          <w:tcPr>
            <w:tcW w:w="1686" w:type="dxa"/>
            <w:vMerge w:val="restart"/>
            <w:vAlign w:val="center"/>
          </w:tcPr>
          <w:p w:rsidR="00965081" w:rsidRPr="00C30EA4" w:rsidRDefault="00965081" w:rsidP="00A725F4">
            <w:pPr>
              <w:pStyle w:val="Nessunaspaziatura"/>
              <w:spacing w:line="360" w:lineRule="auto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C30EA4">
              <w:rPr>
                <w:rFonts w:ascii="High Tower Text" w:hAnsi="High Tower Text"/>
                <w:b/>
                <w:sz w:val="16"/>
                <w:szCs w:val="16"/>
              </w:rPr>
              <w:t>RICERCA E GESTIONE DELLE INFORMAZIONI</w:t>
            </w:r>
          </w:p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Ricercare, r</w:t>
            </w:r>
            <w:r w:rsidR="00BC1451" w:rsidRPr="00C30EA4">
              <w:rPr>
                <w:rFonts w:ascii="High Tower Text" w:hAnsi="High Tower Text"/>
                <w:sz w:val="20"/>
                <w:szCs w:val="20"/>
              </w:rPr>
              <w:t xml:space="preserve">accogliere </w:t>
            </w:r>
            <w:r w:rsidRPr="00C30EA4">
              <w:rPr>
                <w:rFonts w:ascii="High Tower Text" w:hAnsi="High Tower Text"/>
                <w:sz w:val="20"/>
                <w:szCs w:val="20"/>
              </w:rPr>
              <w:t xml:space="preserve"> organizzare </w:t>
            </w:r>
            <w:r w:rsidR="00F729FC" w:rsidRPr="00C30EA4">
              <w:rPr>
                <w:rFonts w:ascii="High Tower Text" w:hAnsi="High Tower Text"/>
                <w:sz w:val="20"/>
                <w:szCs w:val="20"/>
              </w:rPr>
              <w:t xml:space="preserve"> ed analizzare </w:t>
            </w:r>
            <w:r w:rsidRPr="00C30EA4">
              <w:rPr>
                <w:rFonts w:ascii="High Tower Text" w:hAnsi="High Tower Text"/>
                <w:sz w:val="20"/>
                <w:szCs w:val="20"/>
              </w:rPr>
              <w:t>le informazioni</w:t>
            </w:r>
          </w:p>
        </w:tc>
        <w:tc>
          <w:tcPr>
            <w:tcW w:w="6206" w:type="dxa"/>
            <w:vAlign w:val="center"/>
          </w:tcPr>
          <w:p w:rsidR="00965081" w:rsidRPr="00C30EA4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N</w:t>
            </w:r>
            <w:r w:rsidR="00A725F4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on ricerca le informazioni,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oppure, opera senza alcun metodo.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L1</w:t>
            </w:r>
          </w:p>
        </w:tc>
      </w:tr>
      <w:tr w:rsidR="00965081" w:rsidRPr="00C30EA4" w:rsidTr="00C30EA4">
        <w:trPr>
          <w:trHeight w:val="542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Non 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ricerca le informazioni essenziali, raccogliendole e organizzandole in maniera appena adeguata.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L2</w:t>
            </w:r>
          </w:p>
        </w:tc>
      </w:tr>
      <w:tr w:rsidR="00965081" w:rsidRPr="00C30EA4" w:rsidTr="00C30EA4">
        <w:trPr>
          <w:trHeight w:val="620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Ri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cerca, raccoglie e organizza le informazioni con discreta attenzione al metodo. Le ritrova e le </w:t>
            </w:r>
            <w:r w:rsidR="004813F3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riutilizza al momento </w:t>
            </w:r>
            <w:r w:rsidR="00320F0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opportuno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L3</w:t>
            </w:r>
          </w:p>
        </w:tc>
      </w:tr>
      <w:tr w:rsidR="00965081" w:rsidRPr="00C30EA4" w:rsidTr="00C30EA4">
        <w:trPr>
          <w:trHeight w:val="686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697E49" w:rsidP="00767E40">
            <w:pPr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R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icerca, raccoglie e organizza le informazioni con metodo, sapendole ritrovare e riutilizzare al momento opportuno e riuscendo ad interpretarle secondo una precisa chiave di lettura.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L4</w:t>
            </w:r>
          </w:p>
        </w:tc>
      </w:tr>
      <w:tr w:rsidR="00212F2E" w:rsidRPr="00C30EA4" w:rsidTr="00C30EA4">
        <w:trPr>
          <w:trHeight w:val="50"/>
          <w:jc w:val="center"/>
        </w:trPr>
        <w:tc>
          <w:tcPr>
            <w:tcW w:w="10318" w:type="dxa"/>
            <w:gridSpan w:val="4"/>
            <w:shd w:val="clear" w:color="auto" w:fill="000000" w:themeFill="text1"/>
            <w:vAlign w:val="center"/>
          </w:tcPr>
          <w:p w:rsidR="00212F2E" w:rsidRPr="00C30EA4" w:rsidRDefault="00212F2E" w:rsidP="00163A44">
            <w:pPr>
              <w:jc w:val="center"/>
              <w:rPr>
                <w:rFonts w:ascii="High Tower Text" w:hAnsi="High Tower Text"/>
                <w:sz w:val="2"/>
                <w:szCs w:val="2"/>
              </w:rPr>
            </w:pPr>
          </w:p>
        </w:tc>
      </w:tr>
      <w:tr w:rsidR="00965081" w:rsidRPr="00C30EA4" w:rsidTr="00C30EA4">
        <w:trPr>
          <w:trHeight w:val="546"/>
          <w:jc w:val="center"/>
        </w:trPr>
        <w:tc>
          <w:tcPr>
            <w:tcW w:w="1686" w:type="dxa"/>
            <w:vMerge w:val="restart"/>
            <w:vAlign w:val="center"/>
          </w:tcPr>
          <w:p w:rsidR="00965081" w:rsidRPr="00C30EA4" w:rsidRDefault="00965081" w:rsidP="00A725F4">
            <w:pPr>
              <w:pStyle w:val="Nessunaspaziatura"/>
              <w:spacing w:line="360" w:lineRule="auto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C30EA4">
              <w:rPr>
                <w:rFonts w:ascii="High Tower Text" w:hAnsi="High Tower Text"/>
                <w:b/>
                <w:sz w:val="16"/>
                <w:szCs w:val="16"/>
              </w:rPr>
              <w:t xml:space="preserve">SVILUPPARE </w:t>
            </w:r>
          </w:p>
          <w:p w:rsidR="00965081" w:rsidRPr="00C30EA4" w:rsidRDefault="00965081" w:rsidP="00A725F4">
            <w:pPr>
              <w:pStyle w:val="Nessunaspaziatura"/>
              <w:spacing w:line="360" w:lineRule="auto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C30EA4">
              <w:rPr>
                <w:rFonts w:ascii="High Tower Text" w:hAnsi="High Tower Text"/>
                <w:b/>
                <w:sz w:val="16"/>
                <w:szCs w:val="16"/>
              </w:rPr>
              <w:t>IL PROCESSO RISOLUTIVO</w:t>
            </w:r>
          </w:p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5081" w:rsidRPr="00C30EA4" w:rsidRDefault="00965081" w:rsidP="00A725F4">
            <w:pPr>
              <w:widowControl w:val="0"/>
              <w:autoSpaceDE w:val="0"/>
              <w:autoSpaceDN w:val="0"/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Capacità di </w:t>
            </w:r>
            <w:r w:rsidR="00A725F4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s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cegliere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/cogliere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opportune </w:t>
            </w:r>
            <w:r w:rsidR="00E87EF8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strategie re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l</w:t>
            </w:r>
            <w:r w:rsidR="00E87EF8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ative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al lavoro</w:t>
            </w:r>
            <w:r w:rsidR="00212F2E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  <w:r w:rsidR="00163A44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svolto.</w:t>
            </w:r>
            <w:r w:rsidR="004A1A7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c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reatività 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  <w:r w:rsidR="0081696C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e/o o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riginalità.</w:t>
            </w:r>
          </w:p>
        </w:tc>
        <w:tc>
          <w:tcPr>
            <w:tcW w:w="6206" w:type="dxa"/>
            <w:vAlign w:val="center"/>
          </w:tcPr>
          <w:p w:rsidR="00163A44" w:rsidRPr="00C30EA4" w:rsidRDefault="00965081" w:rsidP="00090770">
            <w:pPr>
              <w:widowControl w:val="0"/>
              <w:autoSpaceDE w:val="0"/>
              <w:autoSpaceDN w:val="0"/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Individua in modo lacunoso 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 processi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sottostanti al lavoro svolto.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</w:p>
          <w:p w:rsidR="00965081" w:rsidRPr="00C30EA4" w:rsidRDefault="00163A44" w:rsidP="00090770">
            <w:pPr>
              <w:widowControl w:val="0"/>
              <w:autoSpaceDE w:val="0"/>
              <w:autoSpaceDN w:val="0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Il prodotto m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anca di originalità, creatività ed interpretazione personale.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L1</w:t>
            </w:r>
          </w:p>
        </w:tc>
      </w:tr>
      <w:tr w:rsidR="00965081" w:rsidRPr="00C30EA4" w:rsidTr="00C30EA4">
        <w:trPr>
          <w:trHeight w:val="810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163A44" w:rsidRPr="00C30EA4" w:rsidRDefault="00090770" w:rsidP="00090770">
            <w:pPr>
              <w:widowControl w:val="0"/>
              <w:autoSpaceDE w:val="0"/>
              <w:autoSpaceDN w:val="0"/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E’ in grado di cogliere i processi culturali scientifici e tecnologici essenziali che sottostanno al lavoro svolto.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</w:p>
          <w:p w:rsidR="00965081" w:rsidRPr="00C30EA4" w:rsidRDefault="00965081" w:rsidP="00090770">
            <w:pPr>
              <w:widowControl w:val="0"/>
              <w:autoSpaceDE w:val="0"/>
              <w:autoSpaceDN w:val="0"/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Il prodotto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mostra sufficiente originalità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e creatività, fornendo interpretazioni personali 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essenziali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L2</w:t>
            </w:r>
          </w:p>
        </w:tc>
      </w:tr>
      <w:tr w:rsidR="00965081" w:rsidRPr="00C30EA4" w:rsidTr="00C30EA4">
        <w:trPr>
          <w:trHeight w:val="822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163A44" w:rsidRPr="00C30EA4" w:rsidRDefault="00965081" w:rsidP="00090770">
            <w:pPr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E’ 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in grado di cogliere in modo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soddisfacente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i processi culturali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scientifici e tecnologici che sottostanno al lavoro svolto. </w:t>
            </w:r>
          </w:p>
          <w:p w:rsidR="00965081" w:rsidRPr="00C30EA4" w:rsidRDefault="00965081" w:rsidP="00090770">
            <w:pPr>
              <w:jc w:val="both"/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Il prodo</w:t>
            </w:r>
            <w:r w:rsidR="003636CF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tto mostra discreta originalità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 creatività, fornendo interpretazioni personali.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L3</w:t>
            </w:r>
          </w:p>
        </w:tc>
      </w:tr>
      <w:tr w:rsidR="00965081" w:rsidRPr="00C30EA4" w:rsidTr="00C30EA4">
        <w:trPr>
          <w:trHeight w:val="820"/>
          <w:jc w:val="center"/>
        </w:trPr>
        <w:tc>
          <w:tcPr>
            <w:tcW w:w="1686" w:type="dxa"/>
            <w:vMerge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965081" w:rsidRPr="00C30EA4" w:rsidRDefault="00965081" w:rsidP="00163A44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  <w:vAlign w:val="center"/>
          </w:tcPr>
          <w:p w:rsidR="00965081" w:rsidRPr="00C30EA4" w:rsidRDefault="00965081" w:rsidP="00CC104A">
            <w:pPr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E’ dotato di una capacità eccellente di 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cogliere </w:t>
            </w:r>
            <w:r w:rsidR="00090770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i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processi culturali, scientifici e tecnologici che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sottostanno al lavoro svolto. </w:t>
            </w:r>
            <w:r w:rsidR="00CC104A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Il prodotto mostra originalità e 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creatività, fornendo interpretazioni personali valide.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L4</w:t>
            </w:r>
          </w:p>
        </w:tc>
      </w:tr>
      <w:tr w:rsidR="00212F2E" w:rsidRPr="00C30EA4" w:rsidTr="00C30EA4">
        <w:trPr>
          <w:trHeight w:val="40"/>
          <w:jc w:val="center"/>
        </w:trPr>
        <w:tc>
          <w:tcPr>
            <w:tcW w:w="10318" w:type="dxa"/>
            <w:gridSpan w:val="4"/>
            <w:shd w:val="clear" w:color="auto" w:fill="000000" w:themeFill="text1"/>
            <w:vAlign w:val="center"/>
          </w:tcPr>
          <w:p w:rsidR="00212F2E" w:rsidRPr="00C30EA4" w:rsidRDefault="00212F2E" w:rsidP="00163A44">
            <w:pPr>
              <w:jc w:val="center"/>
              <w:rPr>
                <w:rFonts w:ascii="High Tower Text" w:hAnsi="High Tower Text"/>
                <w:sz w:val="2"/>
                <w:szCs w:val="2"/>
              </w:rPr>
            </w:pPr>
          </w:p>
        </w:tc>
      </w:tr>
      <w:tr w:rsidR="00965081" w:rsidRPr="00C30EA4" w:rsidTr="00C30EA4">
        <w:trPr>
          <w:trHeight w:val="492"/>
          <w:jc w:val="center"/>
        </w:trPr>
        <w:tc>
          <w:tcPr>
            <w:tcW w:w="1686" w:type="dxa"/>
            <w:vMerge w:val="restart"/>
            <w:vAlign w:val="center"/>
          </w:tcPr>
          <w:p w:rsidR="00965081" w:rsidRPr="00C30EA4" w:rsidRDefault="00965081" w:rsidP="00E92ED7">
            <w:pPr>
              <w:pStyle w:val="Nessunaspaziatura"/>
              <w:jc w:val="center"/>
              <w:rPr>
                <w:rFonts w:ascii="High Tower Text" w:hAnsi="High Tower Text"/>
                <w:b/>
                <w:sz w:val="16"/>
                <w:szCs w:val="16"/>
              </w:rPr>
            </w:pPr>
            <w:r w:rsidRPr="00C30EA4">
              <w:rPr>
                <w:rFonts w:ascii="High Tower Text" w:hAnsi="High Tower Text"/>
                <w:b/>
                <w:sz w:val="16"/>
                <w:szCs w:val="16"/>
              </w:rPr>
              <w:t>ARGOMENTARE</w:t>
            </w:r>
          </w:p>
          <w:p w:rsidR="00965081" w:rsidRPr="00C30EA4" w:rsidRDefault="00965081" w:rsidP="00E92ED7">
            <w:pPr>
              <w:jc w:val="center"/>
              <w:rPr>
                <w:rFonts w:ascii="High Tower Text" w:hAnsi="High Tower Text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965081" w:rsidRPr="00C30EA4" w:rsidRDefault="00320F00" w:rsidP="00163A44">
            <w:pPr>
              <w:widowControl w:val="0"/>
              <w:autoSpaceDE w:val="0"/>
              <w:autoSpaceDN w:val="0"/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Argomentare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</w:t>
            </w:r>
            <w:r w:rsidR="0081696C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e giustifica</w:t>
            </w:r>
            <w:r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>re</w:t>
            </w:r>
            <w:r w:rsidR="00965081" w:rsidRPr="00C30EA4">
              <w:rPr>
                <w:rFonts w:ascii="High Tower Text" w:eastAsia="Calibri" w:hAnsi="High Tower Text" w:cs="Calibri"/>
                <w:sz w:val="20"/>
                <w:szCs w:val="20"/>
                <w:lang w:val="en-US"/>
              </w:rPr>
              <w:t xml:space="preserve"> opportunamente la scelta della strategia applicata, i passaggi fondamentali del processo esecutivo e la coerenza dei risultati</w:t>
            </w:r>
          </w:p>
        </w:tc>
        <w:tc>
          <w:tcPr>
            <w:tcW w:w="6206" w:type="dxa"/>
          </w:tcPr>
          <w:p w:rsidR="00A725F4" w:rsidRPr="00C30EA4" w:rsidRDefault="00965081" w:rsidP="00C30EA4">
            <w:pPr>
              <w:widowControl w:val="0"/>
              <w:autoSpaceDE w:val="0"/>
              <w:autoSpaceDN w:val="0"/>
              <w:jc w:val="both"/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</w:pP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>Non argomenta o argomenta</w:t>
            </w:r>
            <w:r w:rsidRPr="00C30EA4">
              <w:rPr>
                <w:rFonts w:ascii="High Tower Text" w:eastAsia="Calibri" w:hAnsi="High Tower Text" w:cs="Calibri"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>in</w:t>
            </w:r>
            <w:r w:rsidRPr="00C30EA4">
              <w:rPr>
                <w:rFonts w:ascii="High Tower Text" w:eastAsia="Calibri" w:hAnsi="High Tower Text" w:cs="Calibri"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>modo</w:t>
            </w:r>
            <w:r w:rsidRPr="00C30EA4">
              <w:rPr>
                <w:rFonts w:ascii="High Tower Text" w:eastAsia="Calibri" w:hAnsi="High Tower Text" w:cs="Calibri"/>
                <w:w w:val="104"/>
                <w:sz w:val="20"/>
                <w:szCs w:val="20"/>
                <w:lang w:val="en-US"/>
              </w:rPr>
              <w:t xml:space="preserve"> </w:t>
            </w: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 xml:space="preserve">errato e poco coerente. </w:t>
            </w:r>
          </w:p>
          <w:p w:rsidR="00965081" w:rsidRPr="00C30EA4" w:rsidRDefault="00965081" w:rsidP="00C30EA4">
            <w:pPr>
              <w:widowControl w:val="0"/>
              <w:autoSpaceDE w:val="0"/>
              <w:autoSpaceDN w:val="0"/>
              <w:jc w:val="both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w w:val="105"/>
                <w:sz w:val="20"/>
                <w:szCs w:val="20"/>
                <w:lang w:val="en-US"/>
              </w:rPr>
              <w:t>Mostra una scarsa padronanza lessicale e/o morfosintattica.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L1</w:t>
            </w:r>
          </w:p>
        </w:tc>
      </w:tr>
      <w:tr w:rsidR="00965081" w:rsidRPr="00C30EA4" w:rsidTr="00C30EA4">
        <w:trPr>
          <w:trHeight w:val="386"/>
          <w:jc w:val="center"/>
        </w:trPr>
        <w:tc>
          <w:tcPr>
            <w:tcW w:w="1686" w:type="dxa"/>
            <w:vMerge/>
          </w:tcPr>
          <w:p w:rsidR="00965081" w:rsidRPr="00C30EA4" w:rsidRDefault="00965081" w:rsidP="000412DC">
            <w:pPr>
              <w:pStyle w:val="Nessunaspaziatura"/>
              <w:jc w:val="center"/>
              <w:rPr>
                <w:rFonts w:ascii="High Tower Text" w:hAnsi="High Tower Text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65081" w:rsidRPr="00C30EA4" w:rsidRDefault="00965081" w:rsidP="000412DC">
            <w:pPr>
              <w:ind w:firstLine="708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</w:tcPr>
          <w:p w:rsidR="00A725F4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 xml:space="preserve">Argomenta in maniera frammentaria e/o non sempre coerente. </w:t>
            </w:r>
          </w:p>
          <w:p w:rsidR="00965081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>Mostra una accettabile padronanza lessicale e/o morfosintattica.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L2</w:t>
            </w:r>
          </w:p>
        </w:tc>
      </w:tr>
      <w:tr w:rsidR="00965081" w:rsidRPr="00C30EA4" w:rsidTr="00C30EA4">
        <w:trPr>
          <w:trHeight w:val="606"/>
          <w:jc w:val="center"/>
        </w:trPr>
        <w:tc>
          <w:tcPr>
            <w:tcW w:w="1686" w:type="dxa"/>
            <w:vMerge/>
          </w:tcPr>
          <w:p w:rsidR="00965081" w:rsidRPr="00C30EA4" w:rsidRDefault="00965081" w:rsidP="000412DC">
            <w:pPr>
              <w:pStyle w:val="Nessunaspaziatura"/>
              <w:jc w:val="center"/>
              <w:rPr>
                <w:rFonts w:ascii="High Tower Text" w:hAnsi="High Tower Text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65081" w:rsidRPr="00C30EA4" w:rsidRDefault="00965081" w:rsidP="000412DC">
            <w:pPr>
              <w:ind w:firstLine="708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</w:tcPr>
          <w:p w:rsidR="00A725F4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sz w:val="20"/>
                <w:szCs w:val="20"/>
              </w:rPr>
              <w:t xml:space="preserve">Argomenta in modo coerente ma la procedura esecutiva risulta poco precisa. </w:t>
            </w:r>
          </w:p>
          <w:p w:rsidR="00965081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sz w:val="20"/>
                <w:szCs w:val="20"/>
              </w:rPr>
              <w:t>Mostra una discreta padronanza lessicale e/o morfosintattica.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L3</w:t>
            </w:r>
          </w:p>
        </w:tc>
      </w:tr>
      <w:tr w:rsidR="00965081" w:rsidRPr="00C30EA4" w:rsidTr="00C30EA4">
        <w:trPr>
          <w:trHeight w:val="729"/>
          <w:jc w:val="center"/>
        </w:trPr>
        <w:tc>
          <w:tcPr>
            <w:tcW w:w="1686" w:type="dxa"/>
            <w:vMerge/>
          </w:tcPr>
          <w:p w:rsidR="00965081" w:rsidRPr="00C30EA4" w:rsidRDefault="00965081" w:rsidP="000412DC">
            <w:pPr>
              <w:pStyle w:val="Nessunaspaziatura"/>
              <w:jc w:val="center"/>
              <w:rPr>
                <w:rFonts w:ascii="High Tower Text" w:hAnsi="High Tower Text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65081" w:rsidRPr="00C30EA4" w:rsidRDefault="00965081" w:rsidP="000412DC">
            <w:pPr>
              <w:ind w:firstLine="708"/>
              <w:rPr>
                <w:rFonts w:ascii="High Tower Text" w:hAnsi="High Tower Text"/>
                <w:sz w:val="20"/>
                <w:szCs w:val="20"/>
              </w:rPr>
            </w:pPr>
          </w:p>
        </w:tc>
        <w:tc>
          <w:tcPr>
            <w:tcW w:w="6206" w:type="dxa"/>
          </w:tcPr>
          <w:p w:rsidR="00A725F4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>Argomenta in modo</w:t>
            </w:r>
            <w:r w:rsidRPr="00C30EA4">
              <w:rPr>
                <w:rFonts w:ascii="High Tower Text" w:eastAsia="Calibri" w:hAnsi="High Tower Text" w:cstheme="minorHAnsi"/>
                <w:w w:val="104"/>
                <w:sz w:val="20"/>
                <w:szCs w:val="20"/>
              </w:rPr>
              <w:t xml:space="preserve"> </w:t>
            </w:r>
            <w:r w:rsidR="00B808CF"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>coerente, preciso,</w:t>
            </w:r>
            <w:r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 xml:space="preserve"> accurato, approfondito ed esaustivo. </w:t>
            </w:r>
          </w:p>
          <w:p w:rsidR="00965081" w:rsidRPr="00C30EA4" w:rsidRDefault="00965081" w:rsidP="00C30EA4">
            <w:pPr>
              <w:jc w:val="both"/>
              <w:rPr>
                <w:rFonts w:ascii="High Tower Text" w:eastAsia="Calibri" w:hAnsi="High Tower Text" w:cstheme="minorHAns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theme="minorHAnsi"/>
                <w:w w:val="105"/>
                <w:sz w:val="20"/>
                <w:szCs w:val="20"/>
              </w:rPr>
              <w:t>Mostra un’ottima padronanza l</w:t>
            </w:r>
            <w:r w:rsidRPr="00C30EA4">
              <w:rPr>
                <w:rFonts w:ascii="High Tower Text" w:eastAsia="Calibri" w:hAnsi="High Tower Text" w:cstheme="minorHAnsi"/>
                <w:sz w:val="20"/>
                <w:szCs w:val="20"/>
              </w:rPr>
              <w:t>essicale e/o morfosintattica</w:t>
            </w:r>
          </w:p>
        </w:tc>
        <w:tc>
          <w:tcPr>
            <w:tcW w:w="441" w:type="dxa"/>
            <w:vAlign w:val="center"/>
          </w:tcPr>
          <w:p w:rsidR="00965081" w:rsidRPr="00C30EA4" w:rsidRDefault="00965081" w:rsidP="00965081">
            <w:pPr>
              <w:jc w:val="center"/>
              <w:rPr>
                <w:rFonts w:ascii="High Tower Text" w:hAnsi="High Tower Text"/>
                <w:sz w:val="20"/>
                <w:szCs w:val="20"/>
              </w:rPr>
            </w:pPr>
            <w:r w:rsidRPr="00C30EA4">
              <w:rPr>
                <w:rFonts w:ascii="High Tower Text" w:hAnsi="High Tower Text"/>
                <w:sz w:val="20"/>
                <w:szCs w:val="20"/>
              </w:rPr>
              <w:t>L4</w:t>
            </w:r>
          </w:p>
        </w:tc>
      </w:tr>
    </w:tbl>
    <w:p w:rsidR="00AC6BB9" w:rsidRDefault="00AC6BB9"/>
    <w:p w:rsidR="004924BA" w:rsidRDefault="004924BA"/>
    <w:p w:rsidR="002C0B8B" w:rsidRDefault="002C0B8B"/>
    <w:tbl>
      <w:tblPr>
        <w:tblStyle w:val="Grigliatabella"/>
        <w:tblW w:w="0" w:type="auto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323C90" w:rsidRPr="00323C90" w:rsidTr="004924BA">
        <w:trPr>
          <w:trHeight w:val="1817"/>
        </w:trPr>
        <w:tc>
          <w:tcPr>
            <w:tcW w:w="10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3C90" w:rsidRPr="00323C90" w:rsidRDefault="002220B1" w:rsidP="00323C90">
            <w:pPr>
              <w:jc w:val="center"/>
              <w:rPr>
                <w:rFonts w:ascii="Garamond" w:hAnsi="Garamond"/>
                <w:b/>
              </w:rPr>
            </w:pPr>
            <w:r w:rsidRPr="002220B1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6473E596" wp14:editId="4D3B894D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C90" w:rsidRDefault="00323C90"/>
    <w:tbl>
      <w:tblPr>
        <w:tblStyle w:val="Grigliatabella"/>
        <w:tblpPr w:leftFromText="141" w:rightFromText="141" w:vertAnchor="page" w:horzAnchor="margin" w:tblpXSpec="center" w:tblpY="3565"/>
        <w:tblW w:w="0" w:type="auto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5"/>
        <w:gridCol w:w="1456"/>
        <w:gridCol w:w="1455"/>
        <w:gridCol w:w="1456"/>
        <w:gridCol w:w="1559"/>
      </w:tblGrid>
      <w:tr w:rsidR="002C0B8B" w:rsidRPr="00C30EA4" w:rsidTr="00C30EA4">
        <w:tc>
          <w:tcPr>
            <w:tcW w:w="7381" w:type="dxa"/>
            <w:gridSpan w:val="5"/>
            <w:shd w:val="clear" w:color="auto" w:fill="E7E6E6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b/>
                <w:sz w:val="28"/>
                <w:szCs w:val="28"/>
              </w:rPr>
            </w:pPr>
            <w:r w:rsidRPr="00C30EA4">
              <w:rPr>
                <w:rFonts w:ascii="High Tower Text" w:eastAsia="Calibri" w:hAnsi="High Tower Text" w:cs="Calibri"/>
                <w:b/>
                <w:sz w:val="28"/>
                <w:szCs w:val="28"/>
              </w:rPr>
              <w:t>CONVERSIONE    INDICATORI – LIVELLI – VOTI</w:t>
            </w:r>
          </w:p>
        </w:tc>
      </w:tr>
      <w:tr w:rsidR="002C0B8B" w:rsidRPr="00C30EA4" w:rsidTr="00C30EA4">
        <w:tc>
          <w:tcPr>
            <w:tcW w:w="5822" w:type="dxa"/>
            <w:gridSpan w:val="4"/>
            <w:shd w:val="clear" w:color="auto" w:fill="E7E6E6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b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b/>
                <w:sz w:val="20"/>
                <w:szCs w:val="20"/>
              </w:rPr>
              <w:t>LIVELLI RAGGIUNTI PER QUALSIASI INDICATORE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b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b/>
                <w:sz w:val="20"/>
                <w:szCs w:val="20"/>
              </w:rPr>
              <w:t>VOTO/10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bookmarkStart w:id="0" w:name="_GoBack"/>
            <w:bookmarkEnd w:id="0"/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3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4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1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5,5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6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6,5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7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7,5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8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8,5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2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9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3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9,5</w:t>
            </w:r>
          </w:p>
        </w:tc>
      </w:tr>
      <w:tr w:rsidR="002C0B8B" w:rsidRPr="00C30EA4" w:rsidTr="00C30EA4"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5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456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Times New Roman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C30EA4" w:rsidRDefault="002C0B8B" w:rsidP="002C0B8B">
            <w:pPr>
              <w:jc w:val="center"/>
              <w:rPr>
                <w:rFonts w:ascii="High Tower Text" w:eastAsia="Calibri" w:hAnsi="High Tower Text" w:cs="Calibri"/>
                <w:sz w:val="20"/>
                <w:szCs w:val="20"/>
              </w:rPr>
            </w:pPr>
            <w:r w:rsidRPr="00C30EA4">
              <w:rPr>
                <w:rFonts w:ascii="High Tower Text" w:eastAsia="Calibri" w:hAnsi="High Tower Text" w:cs="Calibri"/>
                <w:sz w:val="20"/>
                <w:szCs w:val="20"/>
              </w:rPr>
              <w:t>10</w:t>
            </w:r>
          </w:p>
        </w:tc>
      </w:tr>
    </w:tbl>
    <w:p w:rsidR="00052989" w:rsidRDefault="00052989"/>
    <w:p w:rsidR="00052989" w:rsidRDefault="00052989"/>
    <w:p w:rsidR="00052989" w:rsidRDefault="00052989"/>
    <w:p w:rsidR="000412DC" w:rsidRDefault="000412DC"/>
    <w:p w:rsidR="00284D48" w:rsidRDefault="00284D48"/>
    <w:p w:rsidR="00284D48" w:rsidRDefault="00284D48"/>
    <w:p w:rsidR="00284D48" w:rsidRDefault="00284D48" w:rsidP="00323C90"/>
    <w:sectPr w:rsidR="00284D48" w:rsidSect="002220B1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0B1" w:rsidRDefault="002220B1" w:rsidP="002220B1">
      <w:pPr>
        <w:spacing w:after="0" w:line="240" w:lineRule="auto"/>
      </w:pPr>
      <w:r>
        <w:separator/>
      </w:r>
    </w:p>
  </w:endnote>
  <w:endnote w:type="continuationSeparator" w:id="0">
    <w:p w:rsidR="002220B1" w:rsidRDefault="002220B1" w:rsidP="00222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0B1" w:rsidRDefault="002220B1" w:rsidP="002220B1">
      <w:pPr>
        <w:spacing w:after="0" w:line="240" w:lineRule="auto"/>
      </w:pPr>
      <w:r>
        <w:separator/>
      </w:r>
    </w:p>
  </w:footnote>
  <w:footnote w:type="continuationSeparator" w:id="0">
    <w:p w:rsidR="002220B1" w:rsidRDefault="002220B1" w:rsidP="00222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3"/>
    <w:rsid w:val="000412DC"/>
    <w:rsid w:val="00052989"/>
    <w:rsid w:val="00090770"/>
    <w:rsid w:val="000C5701"/>
    <w:rsid w:val="00163A44"/>
    <w:rsid w:val="001B1FCD"/>
    <w:rsid w:val="00212F2E"/>
    <w:rsid w:val="002220B1"/>
    <w:rsid w:val="00247D8A"/>
    <w:rsid w:val="00284D48"/>
    <w:rsid w:val="002C0B8B"/>
    <w:rsid w:val="002F5D90"/>
    <w:rsid w:val="00320F00"/>
    <w:rsid w:val="00323C90"/>
    <w:rsid w:val="003636CF"/>
    <w:rsid w:val="00472B1E"/>
    <w:rsid w:val="004813F3"/>
    <w:rsid w:val="004924BA"/>
    <w:rsid w:val="004A1A7A"/>
    <w:rsid w:val="004D5971"/>
    <w:rsid w:val="005649E7"/>
    <w:rsid w:val="005F5C6F"/>
    <w:rsid w:val="00614363"/>
    <w:rsid w:val="00697E49"/>
    <w:rsid w:val="006C4EF4"/>
    <w:rsid w:val="006F0017"/>
    <w:rsid w:val="00767E40"/>
    <w:rsid w:val="0081696C"/>
    <w:rsid w:val="00854BC7"/>
    <w:rsid w:val="008C36E1"/>
    <w:rsid w:val="00965081"/>
    <w:rsid w:val="00A725F4"/>
    <w:rsid w:val="00AC6BB9"/>
    <w:rsid w:val="00B808CF"/>
    <w:rsid w:val="00BC1451"/>
    <w:rsid w:val="00BD000E"/>
    <w:rsid w:val="00C30EA4"/>
    <w:rsid w:val="00C471E8"/>
    <w:rsid w:val="00CC104A"/>
    <w:rsid w:val="00E42C9A"/>
    <w:rsid w:val="00E72CA6"/>
    <w:rsid w:val="00E87EF8"/>
    <w:rsid w:val="00E92ED7"/>
    <w:rsid w:val="00F7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723B-6E9B-4241-84EB-39A57BE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72CA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B1F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1FCD"/>
  </w:style>
  <w:style w:type="table" w:customStyle="1" w:styleId="TableNormal">
    <w:name w:val="Table Normal"/>
    <w:uiPriority w:val="2"/>
    <w:semiHidden/>
    <w:unhideWhenUsed/>
    <w:qFormat/>
    <w:rsid w:val="00965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5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222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20B1"/>
  </w:style>
  <w:style w:type="paragraph" w:styleId="Pidipagina">
    <w:name w:val="footer"/>
    <w:basedOn w:val="Normale"/>
    <w:link w:val="PidipaginaCarattere"/>
    <w:uiPriority w:val="99"/>
    <w:unhideWhenUsed/>
    <w:rsid w:val="002220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2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BB282-4BE9-43E9-ACA7-F513BED2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carlo.chimento@outlook.com</cp:lastModifiedBy>
  <cp:revision>7</cp:revision>
  <dcterms:created xsi:type="dcterms:W3CDTF">2019-10-13T19:14:00Z</dcterms:created>
  <dcterms:modified xsi:type="dcterms:W3CDTF">2019-10-13T19:41:00Z</dcterms:modified>
</cp:coreProperties>
</file>